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9F7" w14:textId="77777777" w:rsidR="0019088B" w:rsidRDefault="008C4892" w:rsidP="008C4892">
      <w:pPr>
        <w:jc w:val="center"/>
      </w:pPr>
      <w:r>
        <w:t>Aitkin American Indian Parent Advisory Committee (AIPAC) Notes</w:t>
      </w:r>
    </w:p>
    <w:p w14:paraId="3AE72B99" w14:textId="77777777" w:rsidR="008C4892" w:rsidRDefault="008C4892" w:rsidP="008C4892">
      <w:pPr>
        <w:jc w:val="center"/>
      </w:pPr>
      <w:r>
        <w:t>Wednesday, September 20, 2017</w:t>
      </w:r>
    </w:p>
    <w:p w14:paraId="51805184" w14:textId="77777777" w:rsidR="008C4892" w:rsidRDefault="008C4892" w:rsidP="008C4892">
      <w:pPr>
        <w:jc w:val="center"/>
      </w:pPr>
    </w:p>
    <w:p w14:paraId="42C412FD" w14:textId="77777777" w:rsidR="008C4892" w:rsidRDefault="008C4892" w:rsidP="008C4892"/>
    <w:p w14:paraId="77194C2C" w14:textId="77777777" w:rsidR="008C4892" w:rsidRDefault="008C4892" w:rsidP="008C4892">
      <w:r>
        <w:t>Members Present:  Brad Kelvington</w:t>
      </w:r>
      <w:bookmarkStart w:id="0" w:name="_GoBack"/>
      <w:bookmarkEnd w:id="0"/>
      <w:r>
        <w:t>, Jesse Peterson, Tabatha Boyd, Lisa DeMars</w:t>
      </w:r>
    </w:p>
    <w:p w14:paraId="208C3324" w14:textId="77777777" w:rsidR="008C4892" w:rsidRDefault="008C4892" w:rsidP="008C4892"/>
    <w:p w14:paraId="3D92A8FF" w14:textId="77777777" w:rsidR="008C4892" w:rsidRDefault="008C4892" w:rsidP="008C4892">
      <w:pPr>
        <w:pStyle w:val="ListParagraph"/>
        <w:numPr>
          <w:ilvl w:val="0"/>
          <w:numId w:val="1"/>
        </w:numPr>
      </w:pPr>
      <w:r>
        <w:t>Introductions were made and each member received a copy of the AI District Bylaws.</w:t>
      </w:r>
    </w:p>
    <w:p w14:paraId="3E6A0BF7" w14:textId="77777777" w:rsidR="008C4892" w:rsidRDefault="008C4892" w:rsidP="008C4892">
      <w:pPr>
        <w:pStyle w:val="ListParagraph"/>
        <w:numPr>
          <w:ilvl w:val="0"/>
          <w:numId w:val="1"/>
        </w:numPr>
      </w:pPr>
      <w:r>
        <w:t>Discussion on American Indian World’s Best Work Force funding was discussed.</w:t>
      </w:r>
    </w:p>
    <w:p w14:paraId="0559C798" w14:textId="77777777" w:rsidR="008C4892" w:rsidRDefault="008C4892" w:rsidP="008C4892">
      <w:pPr>
        <w:pStyle w:val="ListParagraph"/>
        <w:numPr>
          <w:ilvl w:val="1"/>
          <w:numId w:val="1"/>
        </w:numPr>
      </w:pPr>
      <w:r>
        <w:t>Funding is based on the number of AI students in the district as of October 1</w:t>
      </w:r>
      <w:r w:rsidRPr="008C4892">
        <w:rPr>
          <w:vertAlign w:val="superscript"/>
        </w:rPr>
        <w:t>st</w:t>
      </w:r>
      <w:r>
        <w:t xml:space="preserve"> of the previous year.  For the 2017-18 school year the AIPAC will create an Indian Education Program Plan from the state funding of $22,506.00</w:t>
      </w:r>
    </w:p>
    <w:p w14:paraId="604AC2EC" w14:textId="18A0C876" w:rsidR="008C4892" w:rsidRDefault="008C4892" w:rsidP="008C4892">
      <w:pPr>
        <w:pStyle w:val="ListParagraph"/>
        <w:numPr>
          <w:ilvl w:val="0"/>
          <w:numId w:val="1"/>
        </w:numPr>
      </w:pPr>
      <w:r>
        <w:t>Suggestions for the Indian Education Program Plan</w:t>
      </w:r>
      <w:r w:rsidR="00DB0A52">
        <w:t xml:space="preserve"> (IEPP)</w:t>
      </w:r>
      <w:r>
        <w:t xml:space="preserve"> included</w:t>
      </w:r>
    </w:p>
    <w:p w14:paraId="2F24B41F" w14:textId="0696188B" w:rsidR="008C4892" w:rsidRDefault="00DB0A52" w:rsidP="008C4892">
      <w:pPr>
        <w:pStyle w:val="ListParagraph"/>
        <w:numPr>
          <w:ilvl w:val="1"/>
          <w:numId w:val="1"/>
        </w:numPr>
      </w:pPr>
      <w:r>
        <w:t>Writing</w:t>
      </w:r>
      <w:r w:rsidR="008C4892">
        <w:t xml:space="preserve"> the </w:t>
      </w:r>
      <w:r w:rsidR="00C33983">
        <w:t xml:space="preserve">Outcomes and </w:t>
      </w:r>
      <w:r w:rsidR="003E5CE4">
        <w:t>G</w:t>
      </w:r>
      <w:r w:rsidR="008C4892">
        <w:t xml:space="preserve">oals </w:t>
      </w:r>
      <w:r w:rsidR="00C33983">
        <w:t xml:space="preserve">based on </w:t>
      </w:r>
      <w:r w:rsidR="003E5CE4">
        <w:t xml:space="preserve">the IEPP </w:t>
      </w:r>
      <w:r>
        <w:t xml:space="preserve">for the </w:t>
      </w:r>
      <w:r w:rsidR="00C33983">
        <w:t>entire student p</w:t>
      </w:r>
      <w:r>
        <w:t>opulation so as not to indicate students in small cell sizes.</w:t>
      </w:r>
    </w:p>
    <w:p w14:paraId="16C8AD41" w14:textId="388DB3FF" w:rsidR="00DB0A52" w:rsidRDefault="00DB0A52" w:rsidP="00DB0A52">
      <w:pPr>
        <w:pStyle w:val="ListParagraph"/>
        <w:numPr>
          <w:ilvl w:val="1"/>
          <w:numId w:val="1"/>
        </w:numPr>
      </w:pPr>
      <w:r>
        <w:t>However, writing the strategies and budget for goal achievement specifically for the American Indian students.</w:t>
      </w:r>
    </w:p>
    <w:p w14:paraId="721F5BAC" w14:textId="38C92BC4" w:rsidR="00DB0A52" w:rsidRDefault="00DB0A52" w:rsidP="00DB0A52">
      <w:pPr>
        <w:pStyle w:val="ListParagraph"/>
        <w:numPr>
          <w:ilvl w:val="0"/>
          <w:numId w:val="1"/>
        </w:numPr>
      </w:pPr>
      <w:r>
        <w:t>Possible suggestions to look into for the strategies and goal area on the IEPP include:</w:t>
      </w:r>
    </w:p>
    <w:p w14:paraId="34967688" w14:textId="380CCB33" w:rsidR="00DB0A52" w:rsidRDefault="00DB0A52" w:rsidP="00DB0A52">
      <w:pPr>
        <w:pStyle w:val="ListParagraph"/>
        <w:numPr>
          <w:ilvl w:val="1"/>
          <w:numId w:val="1"/>
        </w:numPr>
      </w:pPr>
      <w:r>
        <w:t>American Indian planning and curriculum writing time (28 grade level teachers (k-6) 10 hours each x $22 an hour = $6,160)</w:t>
      </w:r>
    </w:p>
    <w:p w14:paraId="4D3FA22A" w14:textId="5BA6620D" w:rsidR="00DB0A52" w:rsidRDefault="00DB0A52" w:rsidP="00DB0A52">
      <w:pPr>
        <w:pStyle w:val="ListParagraph"/>
        <w:numPr>
          <w:ilvl w:val="1"/>
          <w:numId w:val="1"/>
        </w:numPr>
      </w:pPr>
      <w:r>
        <w:t xml:space="preserve">7 early childhood and kindergarten teacher’s collaboration planning time for kindergarten readiness (7 </w:t>
      </w:r>
      <w:r w:rsidR="00266439">
        <w:t>teacher’s</w:t>
      </w:r>
      <w:r>
        <w:t xml:space="preserve"> x 5 </w:t>
      </w:r>
      <w:r w:rsidR="00266439">
        <w:t>hours’</w:t>
      </w:r>
      <w:r>
        <w:t xml:space="preserve"> x $22 = $770)</w:t>
      </w:r>
    </w:p>
    <w:p w14:paraId="1D3CF74F" w14:textId="77777777" w:rsidR="00DB0A52" w:rsidRDefault="00DB0A52" w:rsidP="00DB0A52">
      <w:pPr>
        <w:pStyle w:val="ListParagraph"/>
        <w:numPr>
          <w:ilvl w:val="1"/>
          <w:numId w:val="1"/>
        </w:numPr>
      </w:pPr>
      <w:r>
        <w:t xml:space="preserve">MIEA Conference – Tabatha and I attend for resources </w:t>
      </w:r>
    </w:p>
    <w:p w14:paraId="43D7A907" w14:textId="7792C015" w:rsidR="00DB0A52" w:rsidRPr="00DB0A52" w:rsidRDefault="00DB0A52" w:rsidP="00DB0A52">
      <w:pPr>
        <w:pStyle w:val="ListParagraph"/>
        <w:numPr>
          <w:ilvl w:val="1"/>
          <w:numId w:val="1"/>
        </w:numPr>
      </w:pPr>
      <w:r w:rsidRPr="00DB0A52">
        <w:t>Poverty or Diversity training/speakers for the April 27</w:t>
      </w:r>
      <w:r w:rsidRPr="00DB0A52">
        <w:rPr>
          <w:vertAlign w:val="superscript"/>
        </w:rPr>
        <w:t>th</w:t>
      </w:r>
      <w:r w:rsidRPr="00DB0A52">
        <w:t xml:space="preserve"> In-service date</w:t>
      </w:r>
    </w:p>
    <w:p w14:paraId="46E84134" w14:textId="2377DE4E" w:rsidR="00DB0A52" w:rsidRPr="00DB0A52" w:rsidRDefault="00DB0A52" w:rsidP="00DB0A52">
      <w:pPr>
        <w:pStyle w:val="ListParagraph"/>
        <w:numPr>
          <w:ilvl w:val="2"/>
          <w:numId w:val="1"/>
        </w:numPr>
      </w:pPr>
      <w:r w:rsidRPr="00DB0A52">
        <w:t xml:space="preserve">Possible resources are:  Resource, Training and Solutions, NJPA, Onamia School District, historical trauma training (Tabatha will look into), Jason Long, </w:t>
      </w:r>
      <w:r>
        <w:t xml:space="preserve">Ruby Payne, </w:t>
      </w:r>
      <w:r w:rsidR="00266439">
        <w:t>&amp; Dr. Sharroky Hollie (</w:t>
      </w:r>
      <w:r>
        <w:t>Foley had</w:t>
      </w:r>
      <w:r w:rsidR="00266439">
        <w:t xml:space="preserve"> this speaker</w:t>
      </w:r>
      <w:r>
        <w:t xml:space="preserve"> on culturally and linguistically responsive teaching and learning</w:t>
      </w:r>
      <w:r w:rsidR="00266439">
        <w:t>)</w:t>
      </w:r>
    </w:p>
    <w:p w14:paraId="571A47DF" w14:textId="77777777" w:rsidR="00DB0A52" w:rsidRPr="00DB0A52" w:rsidRDefault="00DB0A52" w:rsidP="00DB0A52">
      <w:pPr>
        <w:pStyle w:val="ListParagraph"/>
        <w:numPr>
          <w:ilvl w:val="1"/>
          <w:numId w:val="1"/>
        </w:numPr>
      </w:pPr>
      <w:r w:rsidRPr="00DB0A52">
        <w:t>Cultural norms (Tabatha)</w:t>
      </w:r>
    </w:p>
    <w:p w14:paraId="26442A01" w14:textId="3A3A514A" w:rsidR="00DB0A52" w:rsidRDefault="00DB0A52" w:rsidP="00DB0A52">
      <w:pPr>
        <w:pStyle w:val="ListParagraph"/>
        <w:numPr>
          <w:ilvl w:val="1"/>
          <w:numId w:val="1"/>
        </w:numPr>
      </w:pPr>
      <w:r>
        <w:t xml:space="preserve">Academic support/tutor –  after school with CLP’s  </w:t>
      </w:r>
    </w:p>
    <w:p w14:paraId="200C22BC" w14:textId="77777777" w:rsidR="00DB0A52" w:rsidRDefault="00DB0A52" w:rsidP="00DB0A52">
      <w:pPr>
        <w:pStyle w:val="ListParagraph"/>
        <w:numPr>
          <w:ilvl w:val="1"/>
          <w:numId w:val="1"/>
        </w:numPr>
      </w:pPr>
      <w:r>
        <w:t xml:space="preserve">Transportation after school – targeting students in grades 3-8 </w:t>
      </w:r>
    </w:p>
    <w:p w14:paraId="099B31A1" w14:textId="3DA8C4AC" w:rsidR="00DB0A52" w:rsidRDefault="00DB0A52" w:rsidP="00F461DA">
      <w:pPr>
        <w:pStyle w:val="ListParagraph"/>
        <w:numPr>
          <w:ilvl w:val="1"/>
          <w:numId w:val="1"/>
        </w:numPr>
      </w:pPr>
      <w:r>
        <w:t xml:space="preserve">Help with Parent </w:t>
      </w:r>
      <w:r w:rsidR="00A55717">
        <w:t>costs –</w:t>
      </w:r>
      <w:r>
        <w:t xml:space="preserve"> backpacks, school supplies, school pictures – tribes disperse to families through JOM</w:t>
      </w:r>
    </w:p>
    <w:p w14:paraId="21CB9175" w14:textId="604DC654" w:rsidR="00DB0A52" w:rsidRPr="00126F31" w:rsidRDefault="00DB0A52" w:rsidP="00F461DA">
      <w:pPr>
        <w:pStyle w:val="ListParagraph"/>
        <w:numPr>
          <w:ilvl w:val="1"/>
          <w:numId w:val="1"/>
        </w:numPr>
      </w:pPr>
      <w:r>
        <w:t xml:space="preserve">Leave partial stipend in for Julie and counselors as a way to address cultural and social/emotional support and college and career readiness </w:t>
      </w:r>
    </w:p>
    <w:p w14:paraId="191041A7" w14:textId="02C63A38" w:rsidR="00F461DA" w:rsidRDefault="00F461DA" w:rsidP="00F461DA">
      <w:r>
        <w:t>Based on the discussion and suggestions for the IEPP, we will look into speakers for diversity/poverty for the Prek-12 staff for the April 27</w:t>
      </w:r>
      <w:r w:rsidRPr="00F461DA">
        <w:rPr>
          <w:vertAlign w:val="superscript"/>
        </w:rPr>
        <w:t>th</w:t>
      </w:r>
      <w:r>
        <w:t xml:space="preserve"> In-service date, determine MIEA conference costs, look at academic support for students and continue check and connect services with elementary and high school counselors to write into the plan. The committee members will look into different speakers and let Lisa know of any.</w:t>
      </w:r>
    </w:p>
    <w:p w14:paraId="70FB6DB2" w14:textId="77777777" w:rsidR="00F461DA" w:rsidRDefault="00F461DA" w:rsidP="00F461DA"/>
    <w:p w14:paraId="7F807B54" w14:textId="040365A2" w:rsidR="00F461DA" w:rsidRDefault="00F461DA" w:rsidP="00F461DA">
      <w:r>
        <w:t>The plan is due to the state on October 1</w:t>
      </w:r>
      <w:r w:rsidRPr="00F461DA">
        <w:rPr>
          <w:vertAlign w:val="superscript"/>
        </w:rPr>
        <w:t>st</w:t>
      </w:r>
      <w:r>
        <w:t>.  Lisa will write the plan and send it out to the committee for review and feedback by September 25, 2017.</w:t>
      </w:r>
    </w:p>
    <w:p w14:paraId="2E1EE1AE" w14:textId="77777777" w:rsidR="008C4892" w:rsidRDefault="008C4892" w:rsidP="008C4892"/>
    <w:p w14:paraId="71C49092" w14:textId="77777777" w:rsidR="008C4892" w:rsidRDefault="008C4892" w:rsidP="008C4892"/>
    <w:sectPr w:rsidR="008C4892" w:rsidSect="002E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026AC"/>
    <w:multiLevelType w:val="hybridMultilevel"/>
    <w:tmpl w:val="15C22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92"/>
    <w:rsid w:val="000E2FB9"/>
    <w:rsid w:val="00266439"/>
    <w:rsid w:val="002E21B9"/>
    <w:rsid w:val="003E5CE4"/>
    <w:rsid w:val="00793D26"/>
    <w:rsid w:val="008C4892"/>
    <w:rsid w:val="00A55717"/>
    <w:rsid w:val="00C33983"/>
    <w:rsid w:val="00D50EC9"/>
    <w:rsid w:val="00DB0A52"/>
    <w:rsid w:val="00ED01F0"/>
    <w:rsid w:val="00F4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9C5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2017-09-22T14:30:00Z</dcterms:created>
  <dcterms:modified xsi:type="dcterms:W3CDTF">2017-09-22T16:09:00Z</dcterms:modified>
</cp:coreProperties>
</file>